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2710" w14:textId="77777777" w:rsidR="00602FC3" w:rsidRPr="00602FC3" w:rsidRDefault="00602FC3" w:rsidP="00602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3"/>
        </w:rPr>
      </w:pPr>
      <w:r w:rsidRPr="00602FC3">
        <w:rPr>
          <w:rFonts w:ascii="Times New Roman" w:eastAsia="Times New Roman" w:hAnsi="Times New Roman" w:cs="Times New Roman"/>
          <w:b/>
          <w:bCs/>
          <w:sz w:val="28"/>
          <w:szCs w:val="23"/>
        </w:rPr>
        <w:t>IN THE MAGISTRATE COURT OF LOWNDES COUNTY</w:t>
      </w:r>
    </w:p>
    <w:p w14:paraId="5ECD706B" w14:textId="77777777" w:rsidR="00602FC3" w:rsidRPr="00602FC3" w:rsidRDefault="00602FC3" w:rsidP="00602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02FC3">
        <w:rPr>
          <w:rFonts w:ascii="Times New Roman" w:eastAsia="Times New Roman" w:hAnsi="Times New Roman" w:cs="Times New Roman"/>
          <w:b/>
          <w:bCs/>
          <w:sz w:val="28"/>
          <w:szCs w:val="24"/>
        </w:rPr>
        <w:t>STATE OF GEORGIA</w:t>
      </w:r>
    </w:p>
    <w:p w14:paraId="0A5EB063" w14:textId="77777777" w:rsidR="00602FC3" w:rsidRPr="00602FC3" w:rsidRDefault="00602FC3" w:rsidP="00602FC3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602FC3">
        <w:rPr>
          <w:rFonts w:ascii="Times New Roman" w:eastAsia="Times New Roman" w:hAnsi="Times New Roman" w:cs="Times New Roman"/>
          <w:b/>
          <w:bCs/>
          <w:sz w:val="23"/>
          <w:szCs w:val="23"/>
        </w:rPr>
        <w:t>FEE SCHEDULE</w:t>
      </w:r>
    </w:p>
    <w:p w14:paraId="6DA16E93" w14:textId="77777777" w:rsidR="00602FC3" w:rsidRPr="00602FC3" w:rsidRDefault="00602FC3" w:rsidP="00602FC3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3"/>
        </w:rPr>
      </w:pPr>
    </w:p>
    <w:p w14:paraId="651BE879" w14:textId="2C464861" w:rsidR="00602FC3" w:rsidRPr="00602FC3" w:rsidRDefault="005754B7" w:rsidP="00602FC3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3"/>
        </w:rPr>
        <w:t>Updated</w:t>
      </w:r>
      <w:r w:rsidR="00602FC3" w:rsidRPr="00602FC3">
        <w:rPr>
          <w:rFonts w:ascii="Times New Roman" w:eastAsia="Times New Roman" w:hAnsi="Times New Roman" w:cs="Times New Roman"/>
          <w:b/>
          <w:bCs/>
          <w:sz w:val="26"/>
          <w:szCs w:val="23"/>
        </w:rPr>
        <w:t xml:space="preserve"> </w:t>
      </w:r>
      <w:r w:rsidR="00B02896">
        <w:rPr>
          <w:rFonts w:ascii="Times New Roman" w:eastAsia="Times New Roman" w:hAnsi="Times New Roman" w:cs="Times New Roman"/>
          <w:b/>
          <w:bCs/>
          <w:sz w:val="26"/>
          <w:szCs w:val="23"/>
        </w:rPr>
        <w:t>Octo</w:t>
      </w:r>
      <w:r w:rsidR="00941607">
        <w:rPr>
          <w:rFonts w:ascii="Times New Roman" w:eastAsia="Times New Roman" w:hAnsi="Times New Roman" w:cs="Times New Roman"/>
          <w:b/>
          <w:bCs/>
          <w:sz w:val="26"/>
          <w:szCs w:val="23"/>
        </w:rPr>
        <w:t xml:space="preserve">ber </w:t>
      </w:r>
      <w:r w:rsidR="00B02896">
        <w:rPr>
          <w:rFonts w:ascii="Times New Roman" w:eastAsia="Times New Roman" w:hAnsi="Times New Roman" w:cs="Times New Roman"/>
          <w:b/>
          <w:bCs/>
          <w:sz w:val="26"/>
          <w:szCs w:val="23"/>
        </w:rPr>
        <w:t>19</w:t>
      </w:r>
      <w:r w:rsidR="00602FC3" w:rsidRPr="00602FC3">
        <w:rPr>
          <w:rFonts w:ascii="Times New Roman" w:eastAsia="Times New Roman" w:hAnsi="Times New Roman" w:cs="Times New Roman"/>
          <w:b/>
          <w:bCs/>
          <w:sz w:val="26"/>
          <w:szCs w:val="23"/>
        </w:rPr>
        <w:t>, 202</w:t>
      </w:r>
      <w:r w:rsidR="00B02896">
        <w:rPr>
          <w:rFonts w:ascii="Times New Roman" w:eastAsia="Times New Roman" w:hAnsi="Times New Roman" w:cs="Times New Roman"/>
          <w:b/>
          <w:bCs/>
          <w:sz w:val="26"/>
          <w:szCs w:val="23"/>
        </w:rPr>
        <w:t>3</w:t>
      </w:r>
    </w:p>
    <w:p w14:paraId="7AB25986" w14:textId="77777777" w:rsidR="00602FC3" w:rsidRPr="00602FC3" w:rsidRDefault="00602FC3" w:rsidP="00602F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15547" w14:textId="77777777" w:rsidR="00602FC3" w:rsidRPr="00602FC3" w:rsidRDefault="00602FC3" w:rsidP="00602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b/>
          <w:bCs/>
          <w:sz w:val="24"/>
          <w:szCs w:val="24"/>
        </w:rPr>
        <w:t>Pursuant to HB 1055 and O.C.G.A. 15-10-80 the following schedule of fees will be in effect:</w:t>
      </w:r>
    </w:p>
    <w:p w14:paraId="44D15857" w14:textId="77777777" w:rsidR="00602FC3" w:rsidRPr="00602FC3" w:rsidRDefault="00602FC3" w:rsidP="00602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14:paraId="2E36C963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>Statement of Claims/Garnishments/Petition for Writs for Personal Property/ Interrogatory from another court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6D8B542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Filing fee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$22.00</w:t>
      </w:r>
    </w:p>
    <w:p w14:paraId="42AE53BB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ADR Surcharge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$10.00</w:t>
      </w:r>
    </w:p>
    <w:p w14:paraId="34CF13F6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Service Process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$50.00 (Each Defendant)</w:t>
      </w:r>
    </w:p>
    <w:p w14:paraId="073D94D8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Indigent Defense Program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$15.00</w:t>
      </w:r>
    </w:p>
    <w:p w14:paraId="6083D917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Retirement Fund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02FC3">
        <w:rPr>
          <w:rFonts w:ascii="Times New Roman" w:eastAsia="Times New Roman" w:hAnsi="Times New Roman" w:cs="Times New Roman"/>
          <w:sz w:val="24"/>
          <w:szCs w:val="24"/>
          <w:u w:val="single"/>
        </w:rPr>
        <w:t>$  3.00</w:t>
      </w:r>
      <w:proofErr w:type="gramEnd"/>
    </w:p>
    <w:p w14:paraId="3D2C3128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$100.00 (Total 1 Defendant)</w:t>
      </w:r>
    </w:p>
    <w:p w14:paraId="6366914A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E0A1D7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>Affidavits of Dispossessory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ADACC3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Filing fee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$22.00</w:t>
      </w:r>
    </w:p>
    <w:p w14:paraId="45C9B830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ADR Surcharge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$10.00</w:t>
      </w:r>
    </w:p>
    <w:p w14:paraId="66ABF34F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Service Process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$25.00</w:t>
      </w:r>
    </w:p>
    <w:p w14:paraId="6DA210C9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Indigent Defense Program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$15.00</w:t>
      </w:r>
    </w:p>
    <w:p w14:paraId="7D6AEF38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Retirement Fund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02FC3">
        <w:rPr>
          <w:rFonts w:ascii="Times New Roman" w:eastAsia="Times New Roman" w:hAnsi="Times New Roman" w:cs="Times New Roman"/>
          <w:sz w:val="24"/>
          <w:szCs w:val="24"/>
          <w:u w:val="single"/>
        </w:rPr>
        <w:t>$  3.00</w:t>
      </w:r>
      <w:proofErr w:type="gramEnd"/>
    </w:p>
    <w:p w14:paraId="0A682F75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$75.00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F15592" w14:textId="77777777" w:rsidR="003D6150" w:rsidRDefault="003D6150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6CB97A" w14:textId="5657D4BA" w:rsidR="00602FC3" w:rsidRDefault="00B02896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Petition for Review requested and filed in Superior or State Court</w:t>
      </w:r>
    </w:p>
    <w:p w14:paraId="58144553" w14:textId="77777777" w:rsidR="003D6150" w:rsidRPr="00602FC3" w:rsidRDefault="003D6150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47059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 xml:space="preserve">Reservice of </w:t>
      </w:r>
      <w:proofErr w:type="spellStart"/>
      <w:r w:rsidRPr="00602FC3">
        <w:rPr>
          <w:rFonts w:ascii="Times New Roman" w:eastAsia="Times New Roman" w:hAnsi="Times New Roman" w:cs="Times New Roman"/>
          <w:sz w:val="24"/>
          <w:szCs w:val="24"/>
        </w:rPr>
        <w:t>Unlocateable</w:t>
      </w:r>
      <w:proofErr w:type="spellEnd"/>
      <w:r w:rsidRPr="00602FC3">
        <w:rPr>
          <w:rFonts w:ascii="Times New Roman" w:eastAsia="Times New Roman" w:hAnsi="Times New Roman" w:cs="Times New Roman"/>
          <w:sz w:val="24"/>
          <w:szCs w:val="24"/>
        </w:rPr>
        <w:t xml:space="preserve"> Parties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$50.00 (Each Defendant)</w:t>
      </w:r>
    </w:p>
    <w:p w14:paraId="1C0D4CA7" w14:textId="794C41DF" w:rsidR="00B02896" w:rsidRDefault="00602FC3" w:rsidP="00B02896">
      <w:pPr>
        <w:tabs>
          <w:tab w:val="left" w:pos="540"/>
          <w:tab w:val="left" w:pos="1080"/>
          <w:tab w:val="left" w:pos="5760"/>
        </w:tabs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>(except for Dispossessory)</w:t>
      </w:r>
      <w:r w:rsidR="00B02896">
        <w:rPr>
          <w:rFonts w:ascii="Times New Roman" w:eastAsia="Times New Roman" w:hAnsi="Times New Roman" w:cs="Times New Roman"/>
          <w:sz w:val="24"/>
          <w:szCs w:val="24"/>
        </w:rPr>
        <w:tab/>
      </w:r>
      <w:r w:rsidR="00B02896">
        <w:rPr>
          <w:rFonts w:ascii="Times New Roman" w:eastAsia="Times New Roman" w:hAnsi="Times New Roman" w:cs="Times New Roman"/>
          <w:sz w:val="24"/>
          <w:szCs w:val="24"/>
        </w:rPr>
        <w:tab/>
        <w:t xml:space="preserve">$25.00 no matter how many </w:t>
      </w:r>
    </w:p>
    <w:p w14:paraId="5146CF16" w14:textId="42B7F333" w:rsidR="00602FC3" w:rsidRPr="00602FC3" w:rsidRDefault="00B02896" w:rsidP="00B02896">
      <w:pPr>
        <w:tabs>
          <w:tab w:val="left" w:pos="540"/>
          <w:tab w:val="left" w:pos="1080"/>
          <w:tab w:val="left" w:pos="5760"/>
        </w:tabs>
        <w:spacing w:after="0" w:line="240" w:lineRule="auto"/>
        <w:ind w:left="4320" w:hanging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defendant</w:t>
      </w:r>
    </w:p>
    <w:p w14:paraId="24836725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18BC59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>Writ of Possession for Dispossessory and</w:t>
      </w:r>
    </w:p>
    <w:p w14:paraId="2FFE8E3B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>Writ of Possession for Personal Property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$5</w:t>
      </w:r>
      <w:r w:rsidR="003E7EA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>.00</w:t>
      </w:r>
    </w:p>
    <w:p w14:paraId="53A3367D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6E3712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>Fi. Fa. Issuance (Payable to Magistrate Court)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$29.00</w:t>
      </w:r>
    </w:p>
    <w:p w14:paraId="1A438954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>Fi. Fa. Cancellation (Payable to Superior Court)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$25.00</w:t>
      </w:r>
    </w:p>
    <w:p w14:paraId="2BF8228D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523630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FC3">
        <w:rPr>
          <w:rFonts w:ascii="Times New Roman" w:eastAsia="Times New Roman" w:hAnsi="Times New Roman" w:cs="Times New Roman"/>
          <w:sz w:val="24"/>
          <w:szCs w:val="24"/>
        </w:rPr>
        <w:t>Nulla</w:t>
      </w:r>
      <w:proofErr w:type="spellEnd"/>
      <w:r w:rsidRPr="00602FC3">
        <w:rPr>
          <w:rFonts w:ascii="Times New Roman" w:eastAsia="Times New Roman" w:hAnsi="Times New Roman" w:cs="Times New Roman"/>
          <w:sz w:val="24"/>
          <w:szCs w:val="24"/>
        </w:rPr>
        <w:t xml:space="preserve"> Bona (Payable to Magistrate Court)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 xml:space="preserve">$20.00 </w:t>
      </w:r>
    </w:p>
    <w:p w14:paraId="11F5CDC5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2FC3">
        <w:rPr>
          <w:rFonts w:ascii="Times New Roman" w:eastAsia="Times New Roman" w:hAnsi="Times New Roman" w:cs="Times New Roman"/>
          <w:sz w:val="24"/>
          <w:szCs w:val="24"/>
        </w:rPr>
        <w:t>Nulla</w:t>
      </w:r>
      <w:proofErr w:type="spellEnd"/>
      <w:r w:rsidRPr="00602FC3">
        <w:rPr>
          <w:rFonts w:ascii="Times New Roman" w:eastAsia="Times New Roman" w:hAnsi="Times New Roman" w:cs="Times New Roman"/>
          <w:sz w:val="24"/>
          <w:szCs w:val="24"/>
        </w:rPr>
        <w:t xml:space="preserve"> Bona Recording (Payable to Superior Court)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$25.00</w:t>
      </w:r>
    </w:p>
    <w:p w14:paraId="1DE3BB7C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9C515F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>Issuance of Witness Subpoena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$10.00 (Each Person)</w:t>
      </w:r>
    </w:p>
    <w:p w14:paraId="3BEA94BC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602FC3">
        <w:rPr>
          <w:rFonts w:ascii="Times New Roman" w:eastAsia="Times New Roman" w:hAnsi="Times New Roman" w:cs="Times New Roman"/>
          <w:sz w:val="20"/>
          <w:szCs w:val="24"/>
        </w:rPr>
        <w:t>(Lowndes County Area Only)</w:t>
      </w:r>
    </w:p>
    <w:p w14:paraId="3158C75D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E5172C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>Interrogatories from Lowndes Magistrate Court judgments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$10.00</w:t>
      </w:r>
    </w:p>
    <w:p w14:paraId="30B6CB67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A5EEC7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 xml:space="preserve">Interrogatories by Personal Service 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$50.00</w:t>
      </w:r>
    </w:p>
    <w:p w14:paraId="4BC6499E" w14:textId="77777777" w:rsid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032006" w14:textId="77777777" w:rsidR="003D6150" w:rsidRDefault="003D6150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F02FB1" w14:textId="77777777" w:rsidR="003D6150" w:rsidRPr="00602FC3" w:rsidRDefault="003D6150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6264E6" w14:textId="77777777" w:rsidR="00602FC3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lastRenderedPageBreak/>
        <w:t>Abandoned Motor Vehicle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$39.00</w:t>
      </w:r>
    </w:p>
    <w:p w14:paraId="65C5D652" w14:textId="77777777" w:rsid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>Certified Copy of Order Fee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$14.00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BBF0E9" w14:textId="77777777" w:rsidR="002E62C4" w:rsidRPr="00602FC3" w:rsidRDefault="002E62C4" w:rsidP="00602FC3">
      <w:pPr>
        <w:tabs>
          <w:tab w:val="left" w:pos="540"/>
          <w:tab w:val="left" w:pos="10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1614C7" w14:textId="77777777" w:rsidR="00BC3E19" w:rsidRPr="00602FC3" w:rsidRDefault="00602FC3" w:rsidP="00602FC3">
      <w:pPr>
        <w:tabs>
          <w:tab w:val="left" w:pos="540"/>
          <w:tab w:val="left" w:pos="1080"/>
          <w:tab w:val="left" w:pos="5760"/>
        </w:tabs>
        <w:spacing w:after="0" w:line="240" w:lineRule="auto"/>
      </w:pPr>
      <w:r w:rsidRPr="00602FC3">
        <w:rPr>
          <w:rFonts w:ascii="Times New Roman" w:eastAsia="Times New Roman" w:hAnsi="Times New Roman" w:cs="Times New Roman"/>
          <w:sz w:val="24"/>
          <w:szCs w:val="24"/>
        </w:rPr>
        <w:t>Criminal Warrant Application</w:t>
      </w:r>
      <w:r w:rsidRPr="00602FC3">
        <w:rPr>
          <w:rFonts w:ascii="Times New Roman" w:eastAsia="Times New Roman" w:hAnsi="Times New Roman" w:cs="Times New Roman"/>
          <w:sz w:val="24"/>
          <w:szCs w:val="24"/>
        </w:rPr>
        <w:tab/>
        <w:t>$20.00</w:t>
      </w:r>
    </w:p>
    <w:sectPr w:rsidR="00BC3E19" w:rsidRPr="00602FC3" w:rsidSect="002E62C4">
      <w:footerReference w:type="even" r:id="rId7"/>
      <w:footerReference w:type="default" r:id="rId8"/>
      <w:pgSz w:w="12240" w:h="15840"/>
      <w:pgMar w:top="72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B1AA2" w14:textId="77777777" w:rsidR="00ED23CA" w:rsidRDefault="00BF438C">
      <w:pPr>
        <w:spacing w:after="0" w:line="240" w:lineRule="auto"/>
      </w:pPr>
      <w:r>
        <w:separator/>
      </w:r>
    </w:p>
  </w:endnote>
  <w:endnote w:type="continuationSeparator" w:id="0">
    <w:p w14:paraId="38653A7D" w14:textId="77777777" w:rsidR="00ED23CA" w:rsidRDefault="00BF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7872" w14:textId="77777777" w:rsidR="00565D34" w:rsidRDefault="002E59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3AA3F3" w14:textId="77777777" w:rsidR="00565D34" w:rsidRDefault="00575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E7D9" w14:textId="77777777" w:rsidR="00565D34" w:rsidRDefault="002E59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160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4B592F" w14:textId="526AC19C" w:rsidR="00565D34" w:rsidRDefault="002E59D6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5754B7">
      <w:rPr>
        <w:noProof/>
      </w:rPr>
      <w:t>10/19/2023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14D9" w14:textId="77777777" w:rsidR="00ED23CA" w:rsidRDefault="00BF438C">
      <w:pPr>
        <w:spacing w:after="0" w:line="240" w:lineRule="auto"/>
      </w:pPr>
      <w:r>
        <w:separator/>
      </w:r>
    </w:p>
  </w:footnote>
  <w:footnote w:type="continuationSeparator" w:id="0">
    <w:p w14:paraId="16820474" w14:textId="77777777" w:rsidR="00ED23CA" w:rsidRDefault="00BF4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9D6"/>
    <w:rsid w:val="000D7050"/>
    <w:rsid w:val="00146A1F"/>
    <w:rsid w:val="002E59D6"/>
    <w:rsid w:val="002E62C4"/>
    <w:rsid w:val="003D6150"/>
    <w:rsid w:val="003E7EAF"/>
    <w:rsid w:val="005754B7"/>
    <w:rsid w:val="00602FC3"/>
    <w:rsid w:val="00941607"/>
    <w:rsid w:val="00B02896"/>
    <w:rsid w:val="00BC3E19"/>
    <w:rsid w:val="00BF438C"/>
    <w:rsid w:val="00ED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DCD80"/>
  <w15:chartTrackingRefBased/>
  <w15:docId w15:val="{EA883EE7-D294-45AA-94EB-8CA408BD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E5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59D6"/>
  </w:style>
  <w:style w:type="character" w:styleId="PageNumber">
    <w:name w:val="page number"/>
    <w:basedOn w:val="DefaultParagraphFont"/>
    <w:semiHidden/>
    <w:rsid w:val="002E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9E39D-7B76-4599-BCFB-D0D1427C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Parker</dc:creator>
  <cp:keywords/>
  <dc:description/>
  <cp:lastModifiedBy>Kelley Maslak</cp:lastModifiedBy>
  <cp:revision>3</cp:revision>
  <cp:lastPrinted>2023-10-19T19:57:00Z</cp:lastPrinted>
  <dcterms:created xsi:type="dcterms:W3CDTF">2023-10-19T19:57:00Z</dcterms:created>
  <dcterms:modified xsi:type="dcterms:W3CDTF">2023-10-19T19:57:00Z</dcterms:modified>
</cp:coreProperties>
</file>